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黑体" w:hAnsi="黑体" w:eastAsia="黑体"/>
          <w:b/>
          <w:sz w:val="32"/>
          <w:szCs w:val="24"/>
          <w:lang w:eastAsia="zh-CN"/>
        </w:rPr>
      </w:pPr>
      <w:r>
        <w:rPr>
          <w:rFonts w:hint="eastAsia" w:ascii="黑体" w:hAnsi="黑体" w:eastAsia="黑体"/>
          <w:b/>
          <w:sz w:val="32"/>
          <w:szCs w:val="24"/>
        </w:rPr>
        <w:t>全国大学生机器人大赛R</w:t>
      </w:r>
      <w:r>
        <w:rPr>
          <w:rFonts w:ascii="黑体" w:hAnsi="黑体" w:eastAsia="黑体"/>
          <w:b/>
          <w:sz w:val="32"/>
          <w:szCs w:val="24"/>
        </w:rPr>
        <w:t>OBOCON 202</w:t>
      </w:r>
      <w:r>
        <w:rPr>
          <w:rFonts w:hint="eastAsia" w:ascii="黑体" w:hAnsi="黑体" w:eastAsia="黑体"/>
          <w:b/>
          <w:sz w:val="32"/>
          <w:szCs w:val="24"/>
          <w:lang w:val="en-US" w:eastAsia="zh-CN"/>
        </w:rPr>
        <w:t>3</w:t>
      </w:r>
    </w:p>
    <w:p>
      <w:pPr>
        <w:snapToGrid w:val="0"/>
        <w:spacing w:after="156" w:afterLines="50"/>
        <w:jc w:val="center"/>
        <w:rPr>
          <w:rFonts w:ascii="黑体" w:hAnsi="黑体" w:eastAsia="黑体"/>
          <w:b/>
          <w:sz w:val="32"/>
          <w:szCs w:val="24"/>
        </w:rPr>
      </w:pPr>
      <w:r>
        <w:rPr>
          <w:rFonts w:hint="eastAsia" w:ascii="黑体" w:hAnsi="黑体" w:eastAsia="黑体"/>
          <w:b/>
          <w:sz w:val="32"/>
          <w:szCs w:val="24"/>
        </w:rPr>
        <w:t>最佳技术/最佳设计奖申报表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268"/>
        <w:gridCol w:w="1559"/>
        <w:gridCol w:w="2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参赛院校/参赛队</w:t>
            </w:r>
          </w:p>
        </w:tc>
        <w:tc>
          <w:tcPr>
            <w:tcW w:w="6174" w:type="dxa"/>
            <w:gridSpan w:val="3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指导教师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指导教师手机</w:t>
            </w:r>
          </w:p>
        </w:tc>
        <w:tc>
          <w:tcPr>
            <w:tcW w:w="2347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联系人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联系人手机</w:t>
            </w:r>
          </w:p>
        </w:tc>
        <w:tc>
          <w:tcPr>
            <w:tcW w:w="2347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申报奖项种类</w:t>
            </w:r>
          </w:p>
        </w:tc>
        <w:tc>
          <w:tcPr>
            <w:tcW w:w="6174" w:type="dxa"/>
            <w:gridSpan w:val="3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 xml:space="preserve">（限报1项） </w:t>
            </w:r>
            <w:r>
              <w:rPr>
                <w:rFonts w:ascii="仿宋" w:hAnsi="仿宋" w:eastAsia="仿宋"/>
                <w:b/>
                <w:szCs w:val="21"/>
              </w:rPr>
              <w:t xml:space="preserve">  □</w:t>
            </w:r>
            <w:r>
              <w:rPr>
                <w:rFonts w:hint="eastAsia" w:ascii="仿宋" w:hAnsi="仿宋" w:eastAsia="仿宋"/>
                <w:b/>
                <w:szCs w:val="21"/>
              </w:rPr>
              <w:t xml:space="preserve">最佳技术奖 </w:t>
            </w:r>
            <w:r>
              <w:rPr>
                <w:rFonts w:ascii="仿宋" w:hAnsi="仿宋" w:eastAsia="仿宋"/>
                <w:b/>
                <w:szCs w:val="21"/>
              </w:rPr>
              <w:t xml:space="preserve">    □</w:t>
            </w:r>
            <w:r>
              <w:rPr>
                <w:rFonts w:hint="eastAsia" w:ascii="仿宋" w:hAnsi="仿宋" w:eastAsia="仿宋"/>
                <w:b/>
                <w:szCs w:val="21"/>
              </w:rPr>
              <w:t>最佳设计奖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申报奖项</w:t>
            </w:r>
            <w:r>
              <w:rPr>
                <w:rFonts w:hint="eastAsia" w:ascii="仿宋" w:hAnsi="仿宋" w:eastAsia="仿宋"/>
                <w:b/>
                <w:color w:val="FF0000"/>
                <w:szCs w:val="21"/>
              </w:rPr>
              <w:t>技术/设计</w:t>
            </w:r>
            <w:r>
              <w:rPr>
                <w:rFonts w:hint="eastAsia" w:ascii="仿宋" w:hAnsi="仿宋" w:eastAsia="仿宋"/>
                <w:b/>
                <w:szCs w:val="21"/>
              </w:rPr>
              <w:t>要点对应的机器人</w:t>
            </w:r>
          </w:p>
        </w:tc>
        <w:tc>
          <w:tcPr>
            <w:tcW w:w="6174" w:type="dxa"/>
            <w:gridSpan w:val="3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7" w:hRule="atLeast"/>
        </w:trPr>
        <w:tc>
          <w:tcPr>
            <w:tcW w:w="2122" w:type="dxa"/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针对申报奖项种类，简述技术/设计亮点、创新点</w:t>
            </w:r>
          </w:p>
        </w:tc>
        <w:tc>
          <w:tcPr>
            <w:tcW w:w="6174" w:type="dxa"/>
            <w:gridSpan w:val="3"/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pPr>
        <w:jc w:val="left"/>
        <w:rPr>
          <w:rFonts w:ascii="仿宋" w:hAnsi="仿宋" w:eastAsia="仿宋"/>
          <w:b/>
          <w:sz w:val="22"/>
          <w:szCs w:val="21"/>
        </w:rPr>
      </w:pPr>
      <w:r>
        <w:rPr>
          <w:rFonts w:hint="eastAsia" w:ascii="仿宋" w:hAnsi="仿宋" w:eastAsia="仿宋"/>
          <w:b/>
          <w:sz w:val="22"/>
          <w:szCs w:val="21"/>
          <w:lang w:val="en-US" w:eastAsia="zh-CN"/>
        </w:rPr>
        <w:t>说明：</w:t>
      </w:r>
      <w:r>
        <w:rPr>
          <w:rFonts w:hint="eastAsia" w:ascii="仿宋" w:hAnsi="仿宋" w:eastAsia="仿宋"/>
          <w:b/>
          <w:sz w:val="22"/>
          <w:szCs w:val="21"/>
        </w:rPr>
        <w:t>本表为申报简表，请各参赛队按照</w:t>
      </w:r>
      <w:r>
        <w:rPr>
          <w:rFonts w:hint="eastAsia" w:ascii="仿宋" w:hAnsi="仿宋" w:eastAsia="仿宋"/>
          <w:b/>
          <w:color w:val="FF0000"/>
          <w:sz w:val="22"/>
          <w:szCs w:val="21"/>
        </w:rPr>
        <w:t>评审细则</w:t>
      </w:r>
      <w:r>
        <w:rPr>
          <w:rFonts w:hint="eastAsia" w:ascii="仿宋" w:hAnsi="仿宋" w:eastAsia="仿宋"/>
          <w:b/>
          <w:sz w:val="22"/>
          <w:szCs w:val="21"/>
        </w:rPr>
        <w:t>按时提交答辩P</w:t>
      </w:r>
      <w:r>
        <w:rPr>
          <w:rFonts w:ascii="仿宋" w:hAnsi="仿宋" w:eastAsia="仿宋"/>
          <w:b/>
          <w:sz w:val="22"/>
          <w:szCs w:val="21"/>
        </w:rPr>
        <w:t>PT</w:t>
      </w:r>
      <w:r>
        <w:rPr>
          <w:rFonts w:hint="eastAsia" w:ascii="仿宋" w:hAnsi="仿宋" w:eastAsia="仿宋"/>
          <w:b/>
          <w:sz w:val="22"/>
          <w:szCs w:val="21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Chars="-135" w:hanging="283" w:hangingChars="135"/>
    </w:pPr>
    <w:bookmarkStart w:id="0" w:name="_GoBack"/>
    <w:bookmarkEnd w:id="0"/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4934585</wp:posOffset>
          </wp:positionH>
          <wp:positionV relativeFrom="paragraph">
            <wp:posOffset>-438150</wp:posOffset>
          </wp:positionV>
          <wp:extent cx="1272540" cy="890905"/>
          <wp:effectExtent l="0" t="0" r="3810" b="4445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72540" cy="890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1OGY5NjJiNzE4ZDA2NmFkZmRmMjJjNzc5YzUyMWIifQ=="/>
  </w:docVars>
  <w:rsids>
    <w:rsidRoot w:val="00172A27"/>
    <w:rsid w:val="001612B9"/>
    <w:rsid w:val="003D3252"/>
    <w:rsid w:val="00466D3B"/>
    <w:rsid w:val="005974FA"/>
    <w:rsid w:val="00705B78"/>
    <w:rsid w:val="0083082B"/>
    <w:rsid w:val="008D4CD6"/>
    <w:rsid w:val="00976E85"/>
    <w:rsid w:val="00A1423B"/>
    <w:rsid w:val="00A95200"/>
    <w:rsid w:val="00BF705F"/>
    <w:rsid w:val="00E060EC"/>
    <w:rsid w:val="00E754D1"/>
    <w:rsid w:val="00F072F3"/>
    <w:rsid w:val="00FA5931"/>
    <w:rsid w:val="00FB5527"/>
    <w:rsid w:val="62E51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  <w:style w:type="paragraph" w:customStyle="1" w:styleId="9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159</Characters>
  <Lines>1</Lines>
  <Paragraphs>1</Paragraphs>
  <TotalTime>25</TotalTime>
  <ScaleCrop>false</ScaleCrop>
  <LinksUpToDate>false</LinksUpToDate>
  <CharactersWithSpaces>185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2019-06-01T06:08:00Z</dcterms:created>
  <dc:creator>Windows 用户</dc:creator>
  <cp:lastModifiedBy>王旭</cp:lastModifiedBy>
  <dcterms:modified xsi:type="dcterms:W3CDTF">2023-06-24T08:55:08Z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85938A936C5C4A91B5937FE32C18EE99_12</vt:lpwstr>
  </property>
</Properties>
</file>